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B7" w:rsidRPr="007E13B7" w:rsidRDefault="00E47A1B" w:rsidP="007E13B7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旗美商工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bookmarkStart w:id="0" w:name="_GoBack"/>
      <w:bookmarkEnd w:id="0"/>
      <w:r w:rsidR="007E13B7" w:rsidRPr="007E13B7">
        <w:rPr>
          <w:rFonts w:ascii="標楷體" w:eastAsia="標楷體" w:hAnsi="標楷體" w:cs="Times New Roman" w:hint="eastAsia"/>
          <w:sz w:val="36"/>
          <w:szCs w:val="36"/>
        </w:rPr>
        <w:t>學年度</w:t>
      </w:r>
    </w:p>
    <w:p w:rsidR="005647FA" w:rsidRDefault="00813FD2" w:rsidP="007E13B7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0C3CA7">
        <w:rPr>
          <w:rFonts w:ascii="標楷體" w:eastAsia="標楷體" w:hAnsi="標楷體" w:hint="eastAsia"/>
          <w:sz w:val="36"/>
          <w:szCs w:val="36"/>
        </w:rPr>
        <w:t>(高一</w:t>
      </w:r>
      <w:r w:rsidR="00C2781A">
        <w:rPr>
          <w:rFonts w:ascii="標楷體" w:eastAsia="標楷體" w:hAnsi="標楷體" w:hint="eastAsia"/>
          <w:sz w:val="36"/>
          <w:szCs w:val="36"/>
        </w:rPr>
        <w:t>上</w:t>
      </w:r>
      <w:r w:rsidR="000C3CA7">
        <w:rPr>
          <w:rFonts w:ascii="標楷體" w:eastAsia="標楷體" w:hAnsi="標楷體" w:hint="eastAsia"/>
          <w:sz w:val="36"/>
          <w:szCs w:val="36"/>
        </w:rPr>
        <w:t>)</w:t>
      </w:r>
    </w:p>
    <w:p w:rsidR="00C2781A" w:rsidRPr="00C2781A" w:rsidRDefault="00C2781A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Pr="006955B4">
        <w:rPr>
          <w:rFonts w:ascii="標楷體" w:eastAsia="標楷體" w:hAnsi="標楷體" w:hint="eastAsia"/>
          <w:b/>
          <w:color w:val="FF0000"/>
          <w:szCs w:val="24"/>
        </w:rPr>
        <w:t>新生入學</w:t>
      </w:r>
      <w:r w:rsidR="006955B4">
        <w:rPr>
          <w:rFonts w:ascii="標楷體" w:eastAsia="標楷體" w:hAnsi="標楷體" w:hint="eastAsia"/>
          <w:b/>
          <w:color w:val="FF0000"/>
          <w:szCs w:val="24"/>
        </w:rPr>
        <w:t>(始業輔導)</w:t>
      </w:r>
      <w:r w:rsidR="00C65F33" w:rsidRPr="006955B4">
        <w:rPr>
          <w:rFonts w:ascii="標楷體" w:eastAsia="標楷體" w:hAnsi="標楷體" w:hint="eastAsia"/>
          <w:b/>
          <w:color w:val="FF0000"/>
          <w:szCs w:val="24"/>
        </w:rPr>
        <w:t>辦理</w:t>
      </w:r>
      <w:r w:rsidRPr="006955B4">
        <w:rPr>
          <w:rFonts w:ascii="標楷體" w:eastAsia="標楷體" w:hAnsi="標楷體" w:hint="eastAsia"/>
          <w:b/>
          <w:color w:val="FF0000"/>
          <w:szCs w:val="24"/>
        </w:rPr>
        <w:t>高一上學期選課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985"/>
        <w:gridCol w:w="1021"/>
        <w:gridCol w:w="1378"/>
        <w:gridCol w:w="1174"/>
        <w:gridCol w:w="1134"/>
        <w:gridCol w:w="2948"/>
      </w:tblGrid>
      <w:tr w:rsidR="00736873" w:rsidRPr="00813FD2" w:rsidTr="005E4E1E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021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4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5E4E1E">
        <w:tc>
          <w:tcPr>
            <w:tcW w:w="3006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634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5E4E1E">
        <w:trPr>
          <w:trHeight w:val="961"/>
        </w:trPr>
        <w:tc>
          <w:tcPr>
            <w:tcW w:w="1985" w:type="dxa"/>
            <w:vMerge w:val="restart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655" w:type="dxa"/>
            <w:gridSpan w:val="5"/>
          </w:tcPr>
          <w:p w:rsidR="00AD449C" w:rsidRDefault="00A71A01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在國中時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那些科目比較讓你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有成就感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:rsidR="006431F5" w:rsidRPr="000C3CA7" w:rsidRDefault="006431F5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AD449C" w:rsidRPr="00813FD2" w:rsidTr="005E4E1E">
        <w:trPr>
          <w:trHeight w:val="961"/>
        </w:trPr>
        <w:tc>
          <w:tcPr>
            <w:tcW w:w="1985" w:type="dxa"/>
            <w:vMerge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AD449C" w:rsidRDefault="00A71A01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在國中時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那些科目比較讓你困擾？</w:t>
            </w:r>
          </w:p>
          <w:p w:rsidR="006431F5" w:rsidRPr="000C3CA7" w:rsidRDefault="006431F5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0C3CA7" w:rsidRPr="00813FD2" w:rsidTr="005E4E1E">
        <w:trPr>
          <w:trHeight w:val="961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7655" w:type="dxa"/>
            <w:gridSpan w:val="5"/>
          </w:tcPr>
          <w:p w:rsidR="000C3CA7" w:rsidRDefault="000C3CA7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 w:rsidR="006431F5"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:rsidR="006431F5" w:rsidRPr="000C3CA7" w:rsidRDefault="006431F5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</w:tc>
      </w:tr>
      <w:tr w:rsidR="000C3CA7" w:rsidRPr="00813FD2" w:rsidTr="005E4E1E">
        <w:trPr>
          <w:trHeight w:val="791"/>
        </w:trPr>
        <w:tc>
          <w:tcPr>
            <w:tcW w:w="1985" w:type="dxa"/>
            <w:vMerge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0C3CA7" w:rsidRDefault="000C3CA7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:rsidR="006431F5" w:rsidRPr="000C3CA7" w:rsidRDefault="006431F5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5647FA" w:rsidRPr="00813FD2" w:rsidTr="005E4E1E">
        <w:trPr>
          <w:trHeight w:val="1114"/>
        </w:trPr>
        <w:tc>
          <w:tcPr>
            <w:tcW w:w="1985" w:type="dxa"/>
          </w:tcPr>
          <w:p w:rsidR="005647FA" w:rsidRDefault="005647FA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興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趣偏好評估</w:t>
            </w:r>
          </w:p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國中曾經做過興趣測驗，你的結果是</w:t>
            </w:r>
            <w:r w:rsidR="006431F5">
              <w:rPr>
                <w:rFonts w:ascii="標楷體" w:eastAsia="標楷體" w:hAnsi="標楷體" w:hint="eastAsia"/>
                <w:sz w:val="28"/>
                <w:szCs w:val="28"/>
              </w:rPr>
              <w:t>哪一個組合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：(請根據國中生涯輔導手冊作答)</w:t>
            </w:r>
          </w:p>
          <w:p w:rsidR="008817C4" w:rsidRPr="006B0A83" w:rsidRDefault="008817C4" w:rsidP="008817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興趣組合：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8817C4" w:rsidRPr="000C3CA7" w:rsidRDefault="008817C4" w:rsidP="008817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□實用型(R)、□研究型(I)、□事務型(C)、</w:t>
            </w:r>
          </w:p>
          <w:p w:rsidR="005647FA" w:rsidRPr="000C3CA7" w:rsidRDefault="008817C4" w:rsidP="008817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□藝術型(A)、□企業型(E)、□社會型(S)</w:t>
            </w:r>
          </w:p>
        </w:tc>
      </w:tr>
      <w:tr w:rsidR="000C3CA7" w:rsidRPr="00813FD2" w:rsidTr="005E4E1E">
        <w:trPr>
          <w:trHeight w:val="1615"/>
        </w:trPr>
        <w:tc>
          <w:tcPr>
            <w:tcW w:w="1985" w:type="dxa"/>
          </w:tcPr>
          <w:p w:rsidR="000C3CA7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性向能力評估</w:t>
            </w:r>
          </w:p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國中曾經做過性向測驗，你的結果是(請勾選表現較佳</w:t>
            </w:r>
            <w:r w:rsidR="006431F5">
              <w:rPr>
                <w:rFonts w:ascii="標楷體" w:eastAsia="標楷體" w:hAnsi="標楷體" w:hint="eastAsia"/>
                <w:sz w:val="28"/>
                <w:szCs w:val="28"/>
              </w:rPr>
              <w:t>的前三個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項目)：(請根據國中生涯輔導手冊作答)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□語文推理、□空間關係、□圖形推理、□數學推理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□機械推理、□中文詞語、□英文詞語、□知覺速度與確度</w:t>
            </w:r>
          </w:p>
        </w:tc>
      </w:tr>
      <w:tr w:rsidR="000C3CA7" w:rsidRPr="00813FD2" w:rsidTr="005E4E1E">
        <w:trPr>
          <w:trHeight w:val="1199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選課需求評估</w:t>
            </w:r>
          </w:p>
        </w:tc>
        <w:tc>
          <w:tcPr>
            <w:tcW w:w="7655" w:type="dxa"/>
            <w:gridSpan w:val="5"/>
          </w:tcPr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參加完選課說明會後，有關高一課程，你是否都了解？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0C3CA7" w:rsidRP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0C3CA7" w:rsidRPr="00813FD2" w:rsidTr="005E4E1E">
        <w:trPr>
          <w:trHeight w:val="1199"/>
        </w:trPr>
        <w:tc>
          <w:tcPr>
            <w:tcW w:w="1985" w:type="dxa"/>
            <w:vMerge/>
          </w:tcPr>
          <w:p w:rsidR="000C3CA7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有關高一課程方面，是否需要協助？哪方面？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8817C4" w:rsidRPr="00813FD2" w:rsidTr="005E4E1E">
        <w:trPr>
          <w:trHeight w:val="1861"/>
        </w:trPr>
        <w:tc>
          <w:tcPr>
            <w:tcW w:w="1985" w:type="dxa"/>
            <w:shd w:val="clear" w:color="auto" w:fill="auto"/>
          </w:tcPr>
          <w:p w:rsidR="008817C4" w:rsidRPr="00813FD2" w:rsidRDefault="008817C4" w:rsidP="008817C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817C4" w:rsidRDefault="008817C4" w:rsidP="008817C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8817C4" w:rsidRDefault="008817C4" w:rsidP="008817C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8817C4" w:rsidRPr="003D1765" w:rsidRDefault="008817C4" w:rsidP="008817C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8817C4" w:rsidRPr="0080603E" w:rsidRDefault="008817C4" w:rsidP="008817C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7E13B7">
      <w:pgSz w:w="11906" w:h="16838"/>
      <w:pgMar w:top="426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CC" w:rsidRDefault="00DF15CC" w:rsidP="00166BF0">
      <w:r>
        <w:separator/>
      </w:r>
    </w:p>
  </w:endnote>
  <w:endnote w:type="continuationSeparator" w:id="0">
    <w:p w:rsidR="00DF15CC" w:rsidRDefault="00DF15CC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CC" w:rsidRDefault="00DF15CC" w:rsidP="00166BF0">
      <w:r>
        <w:separator/>
      </w:r>
    </w:p>
  </w:footnote>
  <w:footnote w:type="continuationSeparator" w:id="0">
    <w:p w:rsidR="00DF15CC" w:rsidRDefault="00DF15CC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C3CA7"/>
    <w:rsid w:val="00134C45"/>
    <w:rsid w:val="00166BF0"/>
    <w:rsid w:val="001F15E6"/>
    <w:rsid w:val="0020521C"/>
    <w:rsid w:val="00211A34"/>
    <w:rsid w:val="002701C7"/>
    <w:rsid w:val="002F090E"/>
    <w:rsid w:val="0035766D"/>
    <w:rsid w:val="003B6C2E"/>
    <w:rsid w:val="003D1765"/>
    <w:rsid w:val="003D1DBE"/>
    <w:rsid w:val="00466DF6"/>
    <w:rsid w:val="004A7FC8"/>
    <w:rsid w:val="004B197B"/>
    <w:rsid w:val="004C48AF"/>
    <w:rsid w:val="00562987"/>
    <w:rsid w:val="005647FA"/>
    <w:rsid w:val="005B5095"/>
    <w:rsid w:val="005E4E1E"/>
    <w:rsid w:val="006115F4"/>
    <w:rsid w:val="006431F5"/>
    <w:rsid w:val="006955B4"/>
    <w:rsid w:val="0072575E"/>
    <w:rsid w:val="00736873"/>
    <w:rsid w:val="007D5916"/>
    <w:rsid w:val="007E13B7"/>
    <w:rsid w:val="0080603E"/>
    <w:rsid w:val="00813FD2"/>
    <w:rsid w:val="008817C4"/>
    <w:rsid w:val="00883D92"/>
    <w:rsid w:val="008E3120"/>
    <w:rsid w:val="008E6F22"/>
    <w:rsid w:val="00993A21"/>
    <w:rsid w:val="009C179E"/>
    <w:rsid w:val="00A14422"/>
    <w:rsid w:val="00A71A01"/>
    <w:rsid w:val="00A86DB8"/>
    <w:rsid w:val="00AC2200"/>
    <w:rsid w:val="00AD449C"/>
    <w:rsid w:val="00BC68F4"/>
    <w:rsid w:val="00C2781A"/>
    <w:rsid w:val="00C65F33"/>
    <w:rsid w:val="00C700C5"/>
    <w:rsid w:val="00CD3E1A"/>
    <w:rsid w:val="00D22ECF"/>
    <w:rsid w:val="00DF15CC"/>
    <w:rsid w:val="00E47A1B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B4E8F1"/>
  <w15:docId w15:val="{3D786E9E-D809-4588-8764-B361596E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2024-02-29T02:33:00Z</dcterms:created>
  <dcterms:modified xsi:type="dcterms:W3CDTF">2024-02-29T02:33:00Z</dcterms:modified>
</cp:coreProperties>
</file>